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b/>
          <w:bCs/>
          <w:color w:val="444444"/>
          <w:kern w:val="0"/>
        </w:rPr>
        <w:t>德瑞克DRK116 打浆度测定仪符合相关标准规定，适用于检测稀释纸浆悬浮液滤水能力，即打浆度的测定。</w:t>
      </w:r>
    </w:p>
    <w:p w:rsidR="00AD1E38" w:rsidRPr="00AD1E38" w:rsidRDefault="00AD1E38" w:rsidP="00AD1E38">
      <w:pPr>
        <w:widowControl/>
        <w:jc w:val="left"/>
        <w:rPr>
          <w:rFonts w:ascii="Arial" w:eastAsia="宋体" w:hAnsi="Arial" w:cs="Arial"/>
          <w:color w:val="444444"/>
          <w:kern w:val="0"/>
          <w:sz w:val="18"/>
          <w:szCs w:val="18"/>
        </w:rPr>
      </w:pPr>
    </w:p>
    <w:p w:rsidR="00AD1E38" w:rsidRPr="00AD1E38" w:rsidRDefault="00AD1E38" w:rsidP="00AD1E38">
      <w:pPr>
        <w:widowControl/>
        <w:jc w:val="left"/>
        <w:rPr>
          <w:rFonts w:ascii="Arial" w:eastAsia="宋体" w:hAnsi="Arial" w:cs="Arial"/>
          <w:color w:val="444444"/>
          <w:kern w:val="0"/>
          <w:sz w:val="18"/>
          <w:szCs w:val="18"/>
        </w:rPr>
      </w:pPr>
    </w:p>
    <w:p w:rsidR="00AD1E38" w:rsidRPr="00AD1E38" w:rsidRDefault="00AD1E38" w:rsidP="00AD1E38">
      <w:pPr>
        <w:widowControl/>
        <w:pBdr>
          <w:bottom w:val="single" w:sz="6" w:space="4" w:color="DDDDDD"/>
        </w:pBdr>
        <w:spacing w:after="225"/>
        <w:jc w:val="left"/>
        <w:outlineLvl w:val="1"/>
        <w:rPr>
          <w:rFonts w:ascii="Arial" w:eastAsia="宋体" w:hAnsi="Arial" w:cs="Arial"/>
          <w:b/>
          <w:bCs/>
          <w:color w:val="326EA5"/>
          <w:kern w:val="0"/>
          <w:sz w:val="24"/>
          <w:szCs w:val="24"/>
        </w:rPr>
      </w:pPr>
      <w:r w:rsidRPr="00AD1E38">
        <w:rPr>
          <w:rFonts w:ascii="Arial" w:eastAsia="宋体" w:hAnsi="Arial" w:cs="Arial"/>
          <w:b/>
          <w:bCs/>
          <w:color w:val="326EA5"/>
          <w:kern w:val="0"/>
          <w:sz w:val="24"/>
          <w:szCs w:val="24"/>
        </w:rPr>
        <w:t>产品细节</w:t>
      </w:r>
      <w:r w:rsidRPr="00AD1E38">
        <w:rPr>
          <w:rFonts w:ascii="Arial" w:eastAsia="宋体" w:hAnsi="Arial" w:cs="Arial"/>
          <w:b/>
          <w:bCs/>
          <w:color w:val="326EA5"/>
          <w:kern w:val="0"/>
          <w:sz w:val="24"/>
          <w:szCs w:val="24"/>
        </w:rPr>
        <w:t xml:space="preserve"> </w:t>
      </w:r>
    </w:p>
    <w:p w:rsidR="00AD1E38" w:rsidRPr="00AD1E38" w:rsidRDefault="00AD1E38" w:rsidP="00AD1E38">
      <w:pPr>
        <w:widowControl/>
        <w:jc w:val="left"/>
        <w:rPr>
          <w:rFonts w:ascii="Arial" w:eastAsia="宋体" w:hAnsi="Arial" w:cs="Arial"/>
          <w:color w:val="444444"/>
          <w:kern w:val="0"/>
          <w:sz w:val="18"/>
          <w:szCs w:val="18"/>
        </w:rPr>
      </w:pPr>
      <w:r w:rsidRPr="00AD1E38">
        <w:rPr>
          <w:rFonts w:ascii="宋体" w:eastAsia="宋体" w:hAnsi="宋体" w:cs="Arial" w:hint="eastAsia"/>
          <w:b/>
          <w:bCs/>
          <w:color w:val="0000FF"/>
          <w:kern w:val="0"/>
        </w:rPr>
        <w:t>产品特点</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德瑞克</w:t>
      </w:r>
      <w:r w:rsidRPr="00AD1E38">
        <w:rPr>
          <w:rFonts w:ascii="微软雅黑" w:eastAsia="微软雅黑" w:hAnsi="微软雅黑" w:cs="Arial" w:hint="eastAsia"/>
          <w:color w:val="444444"/>
          <w:kern w:val="0"/>
          <w:sz w:val="24"/>
          <w:szCs w:val="24"/>
        </w:rPr>
        <w:t xml:space="preserve">DRK116 打浆度测定仪根据纸浆的叩解度与纸浆悬浮液滤水速度成反比关系这一现象，仿肖伯尔－瑞格勒式打浆度仪设计，用于测定浆料悬浮液的滤水性能，研究纤维状况和评定浆料打浆程度。 </w:t>
      </w:r>
      <w:r w:rsidRPr="00AD1E38">
        <w:rPr>
          <w:rFonts w:ascii="微软雅黑" w:eastAsia="微软雅黑" w:hAnsi="微软雅黑" w:cs="Arial" w:hint="eastAsia"/>
          <w:color w:val="656565"/>
          <w:kern w:val="0"/>
          <w:sz w:val="24"/>
          <w:szCs w:val="24"/>
        </w:rPr>
        <w:t>   </w:t>
      </w:r>
    </w:p>
    <w:p w:rsidR="00AD1E38" w:rsidRPr="00AD1E38" w:rsidRDefault="00AD1E38" w:rsidP="00AD1E38">
      <w:pPr>
        <w:widowControl/>
        <w:jc w:val="left"/>
        <w:rPr>
          <w:rFonts w:ascii="Arial" w:eastAsia="宋体" w:hAnsi="Arial" w:cs="Arial"/>
          <w:color w:val="444444"/>
          <w:kern w:val="0"/>
          <w:sz w:val="18"/>
          <w:szCs w:val="18"/>
        </w:rPr>
      </w:pPr>
      <w:r w:rsidRPr="00AD1E38">
        <w:rPr>
          <w:rFonts w:ascii="宋体" w:eastAsia="宋体" w:hAnsi="宋体" w:cs="Arial" w:hint="eastAsia"/>
          <w:b/>
          <w:bCs/>
          <w:color w:val="0000FF"/>
          <w:kern w:val="0"/>
        </w:rPr>
        <w:t>产品应用</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德瑞克DRK116 打浆度测定仪适用于检测稀释纸浆悬浮液滤水能力，即打浆度的测定。</w:t>
      </w:r>
    </w:p>
    <w:p w:rsidR="00AD1E38" w:rsidRPr="00AD1E38" w:rsidRDefault="00AD1E38" w:rsidP="00AD1E38">
      <w:pPr>
        <w:widowControl/>
        <w:jc w:val="left"/>
        <w:rPr>
          <w:rFonts w:ascii="Arial" w:eastAsia="宋体" w:hAnsi="Arial" w:cs="Arial"/>
          <w:color w:val="444444"/>
          <w:kern w:val="0"/>
          <w:sz w:val="18"/>
          <w:szCs w:val="18"/>
        </w:rPr>
      </w:pPr>
      <w:r w:rsidRPr="00AD1E38">
        <w:rPr>
          <w:rFonts w:ascii="宋体" w:eastAsia="宋体" w:hAnsi="宋体" w:cs="Arial" w:hint="eastAsia"/>
          <w:b/>
          <w:bCs/>
          <w:color w:val="0000FF"/>
          <w:kern w:val="0"/>
        </w:rPr>
        <w:t>技术标准</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ISO 5267.1：  纸浆 滤水性能的测定 第1部分：肖伯尔-瑞格勒法</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GB/T 3332： 浆料打浆度的测定（肖伯尔 瑞格勒法）</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QB/T 1054： 纸浆打浆度测定仪</w:t>
      </w:r>
    </w:p>
    <w:p w:rsidR="00AD1E38" w:rsidRPr="00AD1E38" w:rsidRDefault="00AD1E38" w:rsidP="00AD1E38">
      <w:pPr>
        <w:widowControl/>
        <w:jc w:val="left"/>
        <w:rPr>
          <w:rFonts w:ascii="Arial" w:eastAsia="宋体" w:hAnsi="Arial" w:cs="Arial"/>
          <w:color w:val="444444"/>
          <w:kern w:val="0"/>
          <w:sz w:val="18"/>
          <w:szCs w:val="18"/>
        </w:rPr>
      </w:pPr>
      <w:r w:rsidRPr="00AD1E38">
        <w:rPr>
          <w:rFonts w:ascii="宋体" w:eastAsia="宋体" w:hAnsi="宋体" w:cs="Arial" w:hint="eastAsia"/>
          <w:b/>
          <w:bCs/>
          <w:color w:val="0000FF"/>
          <w:kern w:val="0"/>
        </w:rPr>
        <w:t>产品参数</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1 测量范围：（1～100）SR；</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2 示数量筒分度值：1 SR；</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3 溢流口泄水时间：（149±1）s；</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4 剩余体积：（7.5～8）ml；</w:t>
      </w:r>
    </w:p>
    <w:p w:rsidR="00AD1E38" w:rsidRPr="00AD1E38" w:rsidRDefault="00AD1E38" w:rsidP="00AD1E38">
      <w:pPr>
        <w:widowControl/>
        <w:jc w:val="left"/>
        <w:rPr>
          <w:rFonts w:ascii="Arial" w:eastAsia="宋体" w:hAnsi="Arial" w:cs="Arial"/>
          <w:color w:val="444444"/>
          <w:kern w:val="0"/>
          <w:sz w:val="18"/>
          <w:szCs w:val="18"/>
        </w:rPr>
      </w:pPr>
      <w:r w:rsidRPr="00AD1E38">
        <w:rPr>
          <w:rFonts w:ascii="宋体" w:eastAsia="宋体" w:hAnsi="宋体" w:cs="Arial" w:hint="eastAsia"/>
          <w:b/>
          <w:bCs/>
          <w:color w:val="0000FF"/>
          <w:kern w:val="0"/>
        </w:rPr>
        <w:t>产品配置</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主机一台、说明书一份、合格证。</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color w:val="444444"/>
          <w:kern w:val="0"/>
          <w:szCs w:val="21"/>
        </w:rPr>
        <w:t> </w:t>
      </w:r>
    </w:p>
    <w:p w:rsidR="00AD1E38" w:rsidRPr="00AD1E38" w:rsidRDefault="00AD1E38" w:rsidP="00AD1E38">
      <w:pPr>
        <w:widowControl/>
        <w:jc w:val="left"/>
        <w:rPr>
          <w:rFonts w:ascii="Arial" w:eastAsia="宋体" w:hAnsi="Arial" w:cs="Arial"/>
          <w:color w:val="444444"/>
          <w:kern w:val="0"/>
          <w:sz w:val="18"/>
          <w:szCs w:val="18"/>
        </w:rPr>
      </w:pPr>
      <w:r w:rsidRPr="00AD1E38">
        <w:rPr>
          <w:rFonts w:ascii="微软雅黑" w:eastAsia="微软雅黑" w:hAnsi="微软雅黑" w:cs="Arial" w:hint="eastAsia"/>
          <w:b/>
          <w:bCs/>
          <w:color w:val="FF0000"/>
          <w:spacing w:val="15"/>
          <w:kern w:val="0"/>
          <w:sz w:val="18"/>
          <w:szCs w:val="18"/>
        </w:rPr>
        <w:t>注:因技术进步更改资料,恕不另行通知,产品以后期实物为准。</w:t>
      </w:r>
    </w:p>
    <w:p w:rsidR="00D52F23" w:rsidRDefault="00D52F23"/>
    <w:sectPr w:rsidR="00D52F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2F23" w:rsidRDefault="00D52F23" w:rsidP="00AD1E38">
      <w:r>
        <w:separator/>
      </w:r>
    </w:p>
  </w:endnote>
  <w:endnote w:type="continuationSeparator" w:id="1">
    <w:p w:rsidR="00D52F23" w:rsidRDefault="00D52F23" w:rsidP="00AD1E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2F23" w:rsidRDefault="00D52F23" w:rsidP="00AD1E38">
      <w:r>
        <w:separator/>
      </w:r>
    </w:p>
  </w:footnote>
  <w:footnote w:type="continuationSeparator" w:id="1">
    <w:p w:rsidR="00D52F23" w:rsidRDefault="00D52F23" w:rsidP="00AD1E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1E38"/>
    <w:rsid w:val="00AD1E38"/>
    <w:rsid w:val="00D52F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D1E3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1E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1E38"/>
    <w:rPr>
      <w:sz w:val="18"/>
      <w:szCs w:val="18"/>
    </w:rPr>
  </w:style>
  <w:style w:type="paragraph" w:styleId="a4">
    <w:name w:val="footer"/>
    <w:basedOn w:val="a"/>
    <w:link w:val="Char0"/>
    <w:uiPriority w:val="99"/>
    <w:semiHidden/>
    <w:unhideWhenUsed/>
    <w:rsid w:val="00AD1E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1E38"/>
    <w:rPr>
      <w:sz w:val="18"/>
      <w:szCs w:val="18"/>
    </w:rPr>
  </w:style>
  <w:style w:type="character" w:customStyle="1" w:styleId="2Char">
    <w:name w:val="标题 2 Char"/>
    <w:basedOn w:val="a0"/>
    <w:link w:val="2"/>
    <w:uiPriority w:val="9"/>
    <w:rsid w:val="00AD1E38"/>
    <w:rPr>
      <w:rFonts w:ascii="宋体" w:eastAsia="宋体" w:hAnsi="宋体" w:cs="宋体"/>
      <w:b/>
      <w:bCs/>
      <w:kern w:val="0"/>
      <w:sz w:val="36"/>
      <w:szCs w:val="36"/>
    </w:rPr>
  </w:style>
  <w:style w:type="paragraph" w:styleId="a5">
    <w:name w:val="Normal (Web)"/>
    <w:basedOn w:val="a"/>
    <w:uiPriority w:val="99"/>
    <w:semiHidden/>
    <w:unhideWhenUsed/>
    <w:rsid w:val="00AD1E3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D1E38"/>
    <w:rPr>
      <w:b/>
      <w:bCs/>
    </w:rPr>
  </w:style>
</w:styles>
</file>

<file path=word/webSettings.xml><?xml version="1.0" encoding="utf-8"?>
<w:webSettings xmlns:r="http://schemas.openxmlformats.org/officeDocument/2006/relationships" xmlns:w="http://schemas.openxmlformats.org/wordprocessingml/2006/main">
  <w:divs>
    <w:div w:id="1750154435">
      <w:bodyDiv w:val="1"/>
      <w:marLeft w:val="0"/>
      <w:marRight w:val="0"/>
      <w:marTop w:val="0"/>
      <w:marBottom w:val="0"/>
      <w:divBdr>
        <w:top w:val="none" w:sz="0" w:space="0" w:color="auto"/>
        <w:left w:val="none" w:sz="0" w:space="0" w:color="auto"/>
        <w:bottom w:val="none" w:sz="0" w:space="0" w:color="auto"/>
        <w:right w:val="none" w:sz="0" w:space="0" w:color="auto"/>
      </w:divBdr>
      <w:divsChild>
        <w:div w:id="674920348">
          <w:marLeft w:val="0"/>
          <w:marRight w:val="0"/>
          <w:marTop w:val="0"/>
          <w:marBottom w:val="0"/>
          <w:divBdr>
            <w:top w:val="none" w:sz="0" w:space="0" w:color="auto"/>
            <w:left w:val="none" w:sz="0" w:space="0" w:color="auto"/>
            <w:bottom w:val="none" w:sz="0" w:space="0" w:color="auto"/>
            <w:right w:val="none" w:sz="0" w:space="0" w:color="auto"/>
          </w:divBdr>
          <w:divsChild>
            <w:div w:id="2140299659">
              <w:marLeft w:val="0"/>
              <w:marRight w:val="0"/>
              <w:marTop w:val="150"/>
              <w:marBottom w:val="0"/>
              <w:divBdr>
                <w:top w:val="none" w:sz="0" w:space="0" w:color="auto"/>
                <w:left w:val="none" w:sz="0" w:space="0" w:color="auto"/>
                <w:bottom w:val="none" w:sz="0" w:space="0" w:color="auto"/>
                <w:right w:val="none" w:sz="0" w:space="0" w:color="auto"/>
              </w:divBdr>
            </w:div>
          </w:divsChild>
        </w:div>
        <w:div w:id="1057708932">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Words>
  <Characters>367</Characters>
  <Application>Microsoft Office Word</Application>
  <DocSecurity>0</DocSecurity>
  <Lines>3</Lines>
  <Paragraphs>1</Paragraphs>
  <ScaleCrop>false</ScaleCrop>
  <Company/>
  <LinksUpToDate>false</LinksUpToDate>
  <CharactersWithSpaces>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2021-10-28T05:50:00Z</dcterms:created>
  <dcterms:modified xsi:type="dcterms:W3CDTF">2021-10-28T05:50:00Z</dcterms:modified>
</cp:coreProperties>
</file>